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77777777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 жылғы 7 ақпандағы № 23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8678145" w14:textId="77777777" w:rsidR="008720C9" w:rsidRPr="0066350E" w:rsidRDefault="008720C9" w:rsidP="00663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50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«Шаңғы етіктерін сатып алу» қайталанатын байқау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497909F5" w:rsidR="00225C8F" w:rsidRPr="008720C9" w:rsidRDefault="00225C8F" w:rsidP="009F2BA1">
      <w:pPr>
        <w:pStyle w:val="HTML"/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8720C9" w:rsidRPr="0066350E">
        <w:rPr>
          <w:rFonts w:ascii="Times New Roman" w:hAnsi="Times New Roman" w:cs="Times New Roman"/>
          <w:sz w:val="28"/>
          <w:szCs w:val="28"/>
          <w:lang w:val="kk-KZ"/>
        </w:rPr>
        <w:t>Тауар жеткізушілерін таңдау үшін қайталама конкурс өткізіледі</w:t>
      </w:r>
      <w:r w:rsidR="009F2BA1" w:rsidRPr="00E31A36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1270CC34" w14:textId="58F016C6" w:rsidR="00FB1100" w:rsidRPr="00E31A36" w:rsidRDefault="00225C8F" w:rsidP="00E31A36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31A36">
        <w:rPr>
          <w:rFonts w:ascii="Times New Roman" w:hAnsi="Times New Roman" w:cs="Times New Roman"/>
          <w:sz w:val="28"/>
          <w:szCs w:val="28"/>
        </w:rPr>
        <w:t xml:space="preserve">      2.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Осы жарысқа шаңғы аяқ киімін сатып алуға бөлінген сома -</w:t>
      </w:r>
      <w:r w:rsidR="00E31A36" w:rsidRPr="00E31A36">
        <w:rPr>
          <w:rFonts w:ascii="Times New Roman" w:hAnsi="Times New Roman" w:cs="Times New Roman"/>
          <w:b/>
          <w:sz w:val="28"/>
          <w:szCs w:val="28"/>
          <w:lang w:val="kk-KZ"/>
        </w:rPr>
        <w:t>2019000-00 (Екі миллион он тоғыз мың теңге) 00 тиын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 xml:space="preserve"> ҚҚС-сыз</w:t>
      </w:r>
      <w:r w:rsidR="00FB1100" w:rsidRPr="00E31A3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06926903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6350E">
        <w:rPr>
          <w:rStyle w:val="y2iqfc"/>
          <w:rFonts w:ascii="Times New Roman" w:hAnsi="Times New Roman" w:cs="Times New Roman"/>
          <w:sz w:val="28"/>
          <w:szCs w:val="28"/>
          <w:lang w:val="kk-KZ"/>
        </w:rPr>
        <w:t>04</w:t>
      </w:r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20C9">
        <w:rPr>
          <w:rStyle w:val="y2iqfc"/>
          <w:rFonts w:ascii="Times New Roman" w:hAnsi="Times New Roman" w:cs="Times New Roman"/>
          <w:sz w:val="28"/>
          <w:szCs w:val="28"/>
          <w:lang w:val="kk-KZ"/>
        </w:rPr>
        <w:t>наурыз</w:t>
      </w:r>
      <w:r w:rsidR="009A4C53" w:rsidRPr="00FB11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6C67D" w14:textId="77777777" w:rsidR="001C4109" w:rsidRDefault="001C4109" w:rsidP="00843BD5">
      <w:pPr>
        <w:spacing w:after="0" w:line="240" w:lineRule="auto"/>
      </w:pPr>
      <w:r>
        <w:separator/>
      </w:r>
    </w:p>
  </w:endnote>
  <w:endnote w:type="continuationSeparator" w:id="0">
    <w:p w14:paraId="6F63EE55" w14:textId="77777777" w:rsidR="001C4109" w:rsidRDefault="001C4109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FEA69" w14:textId="77777777" w:rsidR="001C4109" w:rsidRDefault="001C4109" w:rsidP="00843BD5">
      <w:pPr>
        <w:spacing w:after="0" w:line="240" w:lineRule="auto"/>
      </w:pPr>
      <w:r>
        <w:separator/>
      </w:r>
    </w:p>
  </w:footnote>
  <w:footnote w:type="continuationSeparator" w:id="0">
    <w:p w14:paraId="1E423726" w14:textId="77777777" w:rsidR="001C4109" w:rsidRDefault="001C4109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C4109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478C"/>
    <w:rsid w:val="0039536B"/>
    <w:rsid w:val="003A1E3E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B7229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350E"/>
    <w:rsid w:val="006650F2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720C9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9434C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5775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86</cp:revision>
  <cp:lastPrinted>2025-02-21T04:47:00Z</cp:lastPrinted>
  <dcterms:created xsi:type="dcterms:W3CDTF">2017-02-28T05:44:00Z</dcterms:created>
  <dcterms:modified xsi:type="dcterms:W3CDTF">2025-02-21T04:47:00Z</dcterms:modified>
</cp:coreProperties>
</file>