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390F04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7155A8D7"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390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основных средств</w:t>
      </w:r>
      <w:r w:rsidR="00B500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390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бытовая техника</w:t>
      </w:r>
      <w:r w:rsidR="00B500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77777777"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36A640DF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B50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0F04" w:rsidRPr="00390F04">
        <w:rPr>
          <w:rFonts w:ascii="Times New Roman" w:hAnsi="Times New Roman" w:cs="Times New Roman"/>
          <w:b/>
          <w:color w:val="000000"/>
          <w:sz w:val="26"/>
          <w:szCs w:val="26"/>
        </w:rPr>
        <w:t>10 530 500</w:t>
      </w:r>
      <w:r w:rsidR="00463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390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Десять миллионов пятьсот тридцать</w:t>
      </w:r>
      <w:r w:rsidR="00463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90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тысяч пятьсот </w:t>
      </w:r>
      <w:r w:rsid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463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 w:rsidR="00D33A66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тавки товаров-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</w:t>
      </w:r>
      <w:proofErr w:type="gramStart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0F0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после заключения договора</w:t>
      </w:r>
      <w:bookmarkStart w:id="2" w:name="z341"/>
      <w:bookmarkEnd w:id="2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5002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6E4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конкурсу допускаются все потенциальные поставщики, соответствующие требованиям конкурсной документации.</w:t>
      </w:r>
      <w:bookmarkStart w:id="4" w:name="_GoBack"/>
      <w:bookmarkEnd w:id="4"/>
    </w:p>
    <w:p w14:paraId="602F3247" w14:textId="0BA99A9F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B5002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0F0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50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390F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049D88AD" w:rsidR="00A4213D" w:rsidRPr="00DA1999" w:rsidRDefault="00390F04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50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0D6BA05E" w14:textId="1BDA19BC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90F04">
        <w:rPr>
          <w:rFonts w:ascii="Times New Roman" w:eastAsia="Times New Roman" w:hAnsi="Times New Roman" w:cs="Times New Roman"/>
          <w:sz w:val="26"/>
          <w:szCs w:val="26"/>
          <w:lang w:eastAsia="ru-RU"/>
        </w:rPr>
        <w:t>05 декабря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0F04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50022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30</cp:revision>
  <cp:lastPrinted>2023-04-06T05:41:00Z</cp:lastPrinted>
  <dcterms:created xsi:type="dcterms:W3CDTF">2017-02-28T04:28:00Z</dcterms:created>
  <dcterms:modified xsi:type="dcterms:W3CDTF">2023-11-23T10:49:00Z</dcterms:modified>
</cp:coreProperties>
</file>